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DD483F1" w14:textId="00DDFB4F" w:rsidR="00F011D1" w:rsidRPr="00275256" w:rsidRDefault="001952F0" w:rsidP="00D64463">
      <w:pPr>
        <w:jc w:val="both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 w:rsidRPr="00275256">
        <w:rPr>
          <w:rFonts w:ascii="Arial" w:hAnsi="Arial" w:cs="Arial"/>
          <w:b/>
          <w:sz w:val="22"/>
          <w:szCs w:val="22"/>
        </w:rPr>
        <w:t>2</w:t>
      </w:r>
      <w:r w:rsidR="002D2E04" w:rsidRPr="00275256">
        <w:rPr>
          <w:rFonts w:ascii="Arial" w:hAnsi="Arial" w:cs="Arial"/>
          <w:b/>
          <w:sz w:val="22"/>
          <w:szCs w:val="22"/>
        </w:rPr>
        <w:t>3</w:t>
      </w:r>
      <w:r w:rsidR="00FF0742" w:rsidRPr="00275256">
        <w:rPr>
          <w:rFonts w:ascii="Arial" w:hAnsi="Arial" w:cs="Arial"/>
          <w:b/>
          <w:sz w:val="22"/>
          <w:szCs w:val="22"/>
        </w:rPr>
        <w:t xml:space="preserve"> March 2020</w:t>
      </w:r>
    </w:p>
    <w:p w14:paraId="242EBE72" w14:textId="77777777" w:rsidR="00F011D1" w:rsidRPr="00275256" w:rsidRDefault="00F011D1" w:rsidP="00D64463">
      <w:pPr>
        <w:jc w:val="both"/>
        <w:rPr>
          <w:rFonts w:ascii="Arial" w:hAnsi="Arial" w:cs="Arial"/>
          <w:b/>
          <w:sz w:val="22"/>
          <w:szCs w:val="22"/>
        </w:rPr>
      </w:pPr>
    </w:p>
    <w:p w14:paraId="5D64350F" w14:textId="07F219CD" w:rsidR="00D64463" w:rsidRPr="00275256" w:rsidRDefault="00D64463" w:rsidP="00D64463">
      <w:pPr>
        <w:jc w:val="both"/>
        <w:rPr>
          <w:rFonts w:ascii="Arial" w:hAnsi="Arial" w:cs="Arial"/>
          <w:b/>
          <w:sz w:val="22"/>
          <w:szCs w:val="22"/>
        </w:rPr>
      </w:pPr>
      <w:r w:rsidRPr="00275256">
        <w:rPr>
          <w:rFonts w:ascii="Arial" w:hAnsi="Arial" w:cs="Arial"/>
          <w:b/>
          <w:sz w:val="22"/>
          <w:szCs w:val="22"/>
        </w:rPr>
        <w:t xml:space="preserve">COMMUNITY RUGBY LEAGUE MEMO </w:t>
      </w:r>
    </w:p>
    <w:p w14:paraId="685472DD" w14:textId="77777777" w:rsidR="00D64463" w:rsidRPr="00275256" w:rsidRDefault="00D64463" w:rsidP="00D64463">
      <w:pPr>
        <w:jc w:val="both"/>
        <w:rPr>
          <w:rFonts w:ascii="Arial" w:hAnsi="Arial" w:cs="Arial"/>
          <w:sz w:val="22"/>
          <w:szCs w:val="22"/>
        </w:rPr>
      </w:pPr>
    </w:p>
    <w:p w14:paraId="0AC77024" w14:textId="77777777" w:rsidR="00D64463" w:rsidRPr="00275256" w:rsidRDefault="00D64463" w:rsidP="00D64463">
      <w:pPr>
        <w:jc w:val="both"/>
        <w:rPr>
          <w:rFonts w:ascii="Arial" w:hAnsi="Arial" w:cs="Arial"/>
          <w:sz w:val="22"/>
          <w:szCs w:val="22"/>
        </w:rPr>
      </w:pPr>
      <w:r w:rsidRPr="00275256">
        <w:rPr>
          <w:rFonts w:ascii="Arial" w:hAnsi="Arial" w:cs="Arial"/>
          <w:b/>
          <w:sz w:val="22"/>
          <w:szCs w:val="22"/>
        </w:rPr>
        <w:t>RE:</w:t>
      </w:r>
      <w:r w:rsidRPr="00275256">
        <w:rPr>
          <w:rFonts w:ascii="Arial" w:hAnsi="Arial" w:cs="Arial"/>
          <w:sz w:val="22"/>
          <w:szCs w:val="22"/>
        </w:rPr>
        <w:t xml:space="preserve"> COVID-19 (Corona Virus)</w:t>
      </w:r>
    </w:p>
    <w:p w14:paraId="2025BF1D" w14:textId="77777777" w:rsidR="00D64463" w:rsidRPr="00275256" w:rsidRDefault="00D64463" w:rsidP="00D64463">
      <w:pPr>
        <w:jc w:val="both"/>
        <w:rPr>
          <w:rFonts w:ascii="Arial" w:hAnsi="Arial" w:cs="Arial"/>
          <w:sz w:val="22"/>
          <w:szCs w:val="22"/>
        </w:rPr>
      </w:pPr>
      <w:r w:rsidRPr="00275256">
        <w:rPr>
          <w:rFonts w:ascii="Arial" w:hAnsi="Arial" w:cs="Arial"/>
          <w:b/>
          <w:sz w:val="22"/>
          <w:szCs w:val="22"/>
        </w:rPr>
        <w:t>TO:</w:t>
      </w:r>
      <w:r w:rsidRPr="00275256">
        <w:rPr>
          <w:rFonts w:ascii="Arial" w:hAnsi="Arial" w:cs="Arial"/>
          <w:sz w:val="22"/>
          <w:szCs w:val="22"/>
        </w:rPr>
        <w:t xml:space="preserve"> All Regions, Clubs and Leagues</w:t>
      </w:r>
    </w:p>
    <w:p w14:paraId="6321918D" w14:textId="77777777" w:rsidR="00D64463" w:rsidRPr="00275256" w:rsidRDefault="00D64463" w:rsidP="00D64463">
      <w:pPr>
        <w:jc w:val="both"/>
        <w:rPr>
          <w:rFonts w:ascii="Arial" w:hAnsi="Arial" w:cs="Arial"/>
          <w:sz w:val="22"/>
          <w:szCs w:val="22"/>
        </w:rPr>
      </w:pPr>
      <w:r w:rsidRPr="00275256">
        <w:rPr>
          <w:rFonts w:ascii="Arial" w:hAnsi="Arial" w:cs="Arial"/>
          <w:b/>
          <w:sz w:val="22"/>
          <w:szCs w:val="22"/>
        </w:rPr>
        <w:t>FOR:</w:t>
      </w:r>
      <w:r w:rsidRPr="00275256">
        <w:rPr>
          <w:rFonts w:ascii="Arial" w:hAnsi="Arial" w:cs="Arial"/>
          <w:sz w:val="22"/>
          <w:szCs w:val="22"/>
        </w:rPr>
        <w:t xml:space="preserve"> URGENT DISTRIBUTION</w:t>
      </w:r>
    </w:p>
    <w:p w14:paraId="19D9BC25" w14:textId="77777777" w:rsidR="00D64463" w:rsidRPr="00275256" w:rsidRDefault="00D64463" w:rsidP="00D64463">
      <w:pPr>
        <w:jc w:val="both"/>
        <w:rPr>
          <w:rFonts w:ascii="Arial" w:hAnsi="Arial" w:cs="Arial"/>
          <w:sz w:val="22"/>
          <w:szCs w:val="22"/>
        </w:rPr>
      </w:pPr>
    </w:p>
    <w:p w14:paraId="51139CD3" w14:textId="1F4311FF" w:rsidR="00D64463" w:rsidRPr="00275256" w:rsidRDefault="00116D31" w:rsidP="00D64463">
      <w:pPr>
        <w:jc w:val="both"/>
        <w:rPr>
          <w:rFonts w:asciiTheme="minorHAnsi" w:hAnsiTheme="minorHAnsi" w:cstheme="minorHAnsi"/>
          <w:sz w:val="22"/>
          <w:szCs w:val="22"/>
        </w:rPr>
      </w:pPr>
      <w:r w:rsidRPr="00275256">
        <w:rPr>
          <w:rFonts w:asciiTheme="minorHAnsi" w:hAnsiTheme="minorHAnsi" w:cstheme="minorHAnsi"/>
          <w:sz w:val="22"/>
          <w:szCs w:val="22"/>
        </w:rPr>
        <w:t xml:space="preserve">This MEMO includes an update on information </w:t>
      </w:r>
      <w:r w:rsidR="00A67CBE">
        <w:rPr>
          <w:rFonts w:asciiTheme="minorHAnsi" w:hAnsiTheme="minorHAnsi" w:cstheme="minorHAnsi"/>
          <w:sz w:val="22"/>
          <w:szCs w:val="22"/>
        </w:rPr>
        <w:t xml:space="preserve">previously </w:t>
      </w:r>
      <w:r w:rsidRPr="00275256">
        <w:rPr>
          <w:rFonts w:asciiTheme="minorHAnsi" w:hAnsiTheme="minorHAnsi" w:cstheme="minorHAnsi"/>
          <w:sz w:val="22"/>
          <w:szCs w:val="22"/>
        </w:rPr>
        <w:t xml:space="preserve">distributed specifically relating to the QRL </w:t>
      </w:r>
      <w:r w:rsidR="00D64463" w:rsidRPr="00275256">
        <w:rPr>
          <w:rFonts w:asciiTheme="minorHAnsi" w:hAnsiTheme="minorHAnsi" w:cstheme="minorHAnsi"/>
          <w:sz w:val="22"/>
          <w:szCs w:val="22"/>
        </w:rPr>
        <w:t>operational response to COVID-19 pandemic</w:t>
      </w:r>
      <w:r w:rsidR="00874B53" w:rsidRPr="00275256">
        <w:rPr>
          <w:rFonts w:asciiTheme="minorHAnsi" w:hAnsiTheme="minorHAnsi" w:cstheme="minorHAnsi"/>
          <w:sz w:val="22"/>
          <w:szCs w:val="22"/>
        </w:rPr>
        <w:t>.</w:t>
      </w:r>
    </w:p>
    <w:p w14:paraId="2B2B4317" w14:textId="77777777" w:rsidR="00BA3F16" w:rsidRPr="00275256" w:rsidRDefault="00BA3F16" w:rsidP="00BA3F1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6D5F9E4" w14:textId="71DCA7CA" w:rsidR="004B0CC6" w:rsidRPr="00275256" w:rsidRDefault="00BA3F16" w:rsidP="00BA3F16">
      <w:pPr>
        <w:jc w:val="both"/>
        <w:rPr>
          <w:rFonts w:asciiTheme="minorHAnsi" w:hAnsiTheme="minorHAnsi" w:cstheme="minorHAnsi"/>
          <w:sz w:val="22"/>
          <w:szCs w:val="22"/>
        </w:rPr>
      </w:pPr>
      <w:r w:rsidRPr="00275256">
        <w:rPr>
          <w:rFonts w:asciiTheme="minorHAnsi" w:hAnsiTheme="minorHAnsi" w:cstheme="minorHAnsi"/>
          <w:sz w:val="22"/>
          <w:szCs w:val="22"/>
        </w:rPr>
        <w:t>The important aspect of the current measures to suspend games and training is to minimise the spread of the virus</w:t>
      </w:r>
      <w:r w:rsidR="004B0CC6" w:rsidRPr="00275256">
        <w:rPr>
          <w:rFonts w:asciiTheme="minorHAnsi" w:hAnsiTheme="minorHAnsi" w:cstheme="minorHAnsi"/>
          <w:sz w:val="22"/>
          <w:szCs w:val="22"/>
        </w:rPr>
        <w:t>.</w:t>
      </w:r>
      <w:r w:rsidR="001E6D36" w:rsidRPr="00275256">
        <w:rPr>
          <w:rFonts w:asciiTheme="minorHAnsi" w:hAnsiTheme="minorHAnsi" w:cstheme="minorHAnsi"/>
          <w:sz w:val="22"/>
          <w:szCs w:val="22"/>
        </w:rPr>
        <w:t xml:space="preserve">  During this period all of us need to think differently about how we go about our lives </w:t>
      </w:r>
      <w:r w:rsidR="006D5F33" w:rsidRPr="00275256">
        <w:rPr>
          <w:rFonts w:asciiTheme="minorHAnsi" w:hAnsiTheme="minorHAnsi" w:cstheme="minorHAnsi"/>
          <w:sz w:val="22"/>
          <w:szCs w:val="22"/>
        </w:rPr>
        <w:t xml:space="preserve">and </w:t>
      </w:r>
      <w:r w:rsidR="001E6D36" w:rsidRPr="00275256">
        <w:rPr>
          <w:rFonts w:asciiTheme="minorHAnsi" w:hAnsiTheme="minorHAnsi" w:cstheme="minorHAnsi"/>
          <w:sz w:val="22"/>
          <w:szCs w:val="22"/>
        </w:rPr>
        <w:t>this includes maintaining physical activity</w:t>
      </w:r>
      <w:r w:rsidR="00A67CBE">
        <w:rPr>
          <w:rFonts w:asciiTheme="minorHAnsi" w:hAnsiTheme="minorHAnsi" w:cstheme="minorHAnsi"/>
          <w:sz w:val="22"/>
          <w:szCs w:val="22"/>
        </w:rPr>
        <w:t xml:space="preserve"> for overall health and wellbeing</w:t>
      </w:r>
      <w:r w:rsidR="001E6D36" w:rsidRPr="00275256">
        <w:rPr>
          <w:rFonts w:asciiTheme="minorHAnsi" w:hAnsiTheme="minorHAnsi" w:cstheme="minorHAnsi"/>
          <w:sz w:val="22"/>
          <w:szCs w:val="22"/>
        </w:rPr>
        <w:t>.</w:t>
      </w:r>
    </w:p>
    <w:p w14:paraId="3D9BB63E" w14:textId="19AB4F54" w:rsidR="001E6D36" w:rsidRPr="00275256" w:rsidRDefault="001E6D36" w:rsidP="00BA3F1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4B76C11" w14:textId="4D9D9110" w:rsidR="001E6D36" w:rsidRPr="00275256" w:rsidRDefault="00874B53" w:rsidP="00BA3F16">
      <w:pPr>
        <w:jc w:val="both"/>
        <w:rPr>
          <w:rFonts w:asciiTheme="minorHAnsi" w:hAnsiTheme="minorHAnsi" w:cstheme="minorHAnsi"/>
          <w:sz w:val="22"/>
          <w:szCs w:val="22"/>
        </w:rPr>
      </w:pPr>
      <w:r w:rsidRPr="00275256">
        <w:rPr>
          <w:rFonts w:asciiTheme="minorHAnsi" w:hAnsiTheme="minorHAnsi" w:cstheme="minorHAnsi"/>
          <w:sz w:val="22"/>
          <w:szCs w:val="22"/>
        </w:rPr>
        <w:t>T</w:t>
      </w:r>
      <w:r w:rsidR="001E6D36" w:rsidRPr="00275256">
        <w:rPr>
          <w:rFonts w:asciiTheme="minorHAnsi" w:hAnsiTheme="minorHAnsi" w:cstheme="minorHAnsi"/>
          <w:sz w:val="22"/>
          <w:szCs w:val="22"/>
        </w:rPr>
        <w:t xml:space="preserve">he QRL CMO has </w:t>
      </w:r>
      <w:r w:rsidRPr="00275256">
        <w:rPr>
          <w:rFonts w:asciiTheme="minorHAnsi" w:hAnsiTheme="minorHAnsi" w:cstheme="minorHAnsi"/>
          <w:sz w:val="22"/>
          <w:szCs w:val="22"/>
        </w:rPr>
        <w:t xml:space="preserve">provided </w:t>
      </w:r>
      <w:r w:rsidR="001E6D36" w:rsidRPr="00275256">
        <w:rPr>
          <w:rFonts w:asciiTheme="minorHAnsi" w:hAnsiTheme="minorHAnsi" w:cstheme="minorHAnsi"/>
          <w:sz w:val="22"/>
          <w:szCs w:val="22"/>
        </w:rPr>
        <w:t>advi</w:t>
      </w:r>
      <w:r w:rsidRPr="00275256">
        <w:rPr>
          <w:rFonts w:asciiTheme="minorHAnsi" w:hAnsiTheme="minorHAnsi" w:cstheme="minorHAnsi"/>
          <w:sz w:val="22"/>
          <w:szCs w:val="22"/>
        </w:rPr>
        <w:t>ce</w:t>
      </w:r>
      <w:r w:rsidR="001E6D36" w:rsidRPr="00275256">
        <w:rPr>
          <w:rFonts w:asciiTheme="minorHAnsi" w:hAnsiTheme="minorHAnsi" w:cstheme="minorHAnsi"/>
          <w:sz w:val="22"/>
          <w:szCs w:val="22"/>
        </w:rPr>
        <w:t xml:space="preserve"> that </w:t>
      </w:r>
      <w:r w:rsidRPr="00275256">
        <w:rPr>
          <w:rFonts w:asciiTheme="minorHAnsi" w:hAnsiTheme="minorHAnsi" w:cstheme="minorHAnsi"/>
          <w:sz w:val="22"/>
          <w:szCs w:val="22"/>
        </w:rPr>
        <w:t>to help maintain fitness levels for our participants</w:t>
      </w:r>
      <w:r w:rsidR="00A67CBE">
        <w:rPr>
          <w:rFonts w:asciiTheme="minorHAnsi" w:hAnsiTheme="minorHAnsi" w:cstheme="minorHAnsi"/>
          <w:sz w:val="22"/>
          <w:szCs w:val="22"/>
        </w:rPr>
        <w:t>,</w:t>
      </w:r>
      <w:r w:rsidRPr="00275256">
        <w:rPr>
          <w:rFonts w:asciiTheme="minorHAnsi" w:hAnsiTheme="minorHAnsi" w:cstheme="minorHAnsi"/>
          <w:sz w:val="22"/>
          <w:szCs w:val="22"/>
        </w:rPr>
        <w:t xml:space="preserve"> should they be well enough to do so</w:t>
      </w:r>
      <w:r w:rsidR="00A67CBE">
        <w:rPr>
          <w:rFonts w:asciiTheme="minorHAnsi" w:hAnsiTheme="minorHAnsi" w:cstheme="minorHAnsi"/>
          <w:sz w:val="22"/>
          <w:szCs w:val="22"/>
        </w:rPr>
        <w:t>,</w:t>
      </w:r>
      <w:r w:rsidRPr="00275256">
        <w:rPr>
          <w:rFonts w:asciiTheme="minorHAnsi" w:hAnsiTheme="minorHAnsi" w:cstheme="minorHAnsi"/>
          <w:sz w:val="22"/>
          <w:szCs w:val="22"/>
        </w:rPr>
        <w:t xml:space="preserve"> </w:t>
      </w:r>
      <w:r w:rsidR="001E6D36" w:rsidRPr="00275256">
        <w:rPr>
          <w:rFonts w:asciiTheme="minorHAnsi" w:hAnsiTheme="minorHAnsi" w:cstheme="minorHAnsi"/>
          <w:b/>
          <w:bCs/>
          <w:sz w:val="22"/>
          <w:szCs w:val="22"/>
        </w:rPr>
        <w:t>any</w:t>
      </w:r>
      <w:r w:rsidR="001E6D36" w:rsidRPr="00275256">
        <w:rPr>
          <w:rFonts w:asciiTheme="minorHAnsi" w:hAnsiTheme="minorHAnsi" w:cstheme="minorHAnsi"/>
          <w:sz w:val="22"/>
          <w:szCs w:val="22"/>
        </w:rPr>
        <w:t xml:space="preserve"> </w:t>
      </w:r>
      <w:r w:rsidR="001E6D36" w:rsidRPr="00275256">
        <w:rPr>
          <w:rFonts w:asciiTheme="minorHAnsi" w:hAnsiTheme="minorHAnsi" w:cstheme="minorHAnsi"/>
          <w:b/>
          <w:bCs/>
          <w:sz w:val="22"/>
          <w:szCs w:val="22"/>
        </w:rPr>
        <w:t>training should be individualised</w:t>
      </w:r>
      <w:r w:rsidR="00A67CBE">
        <w:rPr>
          <w:rFonts w:asciiTheme="minorHAnsi" w:hAnsiTheme="minorHAnsi" w:cstheme="minorHAnsi"/>
          <w:b/>
          <w:bCs/>
          <w:sz w:val="22"/>
          <w:szCs w:val="22"/>
        </w:rPr>
        <w:t>,</w:t>
      </w:r>
      <w:r w:rsidR="001E6D36" w:rsidRPr="00275256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275256" w:rsidRPr="00275256">
        <w:rPr>
          <w:rFonts w:asciiTheme="minorHAnsi" w:hAnsiTheme="minorHAnsi" w:cstheme="minorHAnsi"/>
          <w:b/>
          <w:bCs/>
          <w:sz w:val="22"/>
          <w:szCs w:val="22"/>
        </w:rPr>
        <w:t>which is</w:t>
      </w:r>
      <w:r w:rsidR="00714F9F" w:rsidRPr="00275256">
        <w:rPr>
          <w:rFonts w:asciiTheme="minorHAnsi" w:hAnsiTheme="minorHAnsi" w:cstheme="minorHAnsi"/>
          <w:b/>
          <w:bCs/>
          <w:sz w:val="22"/>
          <w:szCs w:val="22"/>
        </w:rPr>
        <w:t xml:space="preserve"> not directed by the club</w:t>
      </w:r>
      <w:r w:rsidR="00A67CBE">
        <w:rPr>
          <w:rFonts w:asciiTheme="minorHAnsi" w:hAnsiTheme="minorHAnsi" w:cstheme="minorHAnsi"/>
          <w:b/>
          <w:bCs/>
          <w:sz w:val="22"/>
          <w:szCs w:val="22"/>
        </w:rPr>
        <w:t>,</w:t>
      </w:r>
      <w:r w:rsidR="00714F9F" w:rsidRPr="00275256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2D2E04" w:rsidRPr="00275256">
        <w:rPr>
          <w:rFonts w:asciiTheme="minorHAnsi" w:hAnsiTheme="minorHAnsi" w:cstheme="minorHAnsi"/>
          <w:b/>
          <w:bCs/>
          <w:sz w:val="22"/>
          <w:szCs w:val="22"/>
        </w:rPr>
        <w:t xml:space="preserve">while ensuring </w:t>
      </w:r>
      <w:r w:rsidR="001E6D36" w:rsidRPr="00275256">
        <w:rPr>
          <w:rFonts w:asciiTheme="minorHAnsi" w:hAnsiTheme="minorHAnsi" w:cstheme="minorHAnsi"/>
          <w:b/>
          <w:bCs/>
          <w:sz w:val="22"/>
          <w:szCs w:val="22"/>
        </w:rPr>
        <w:t>that social distancing and hygiene protocols are maintained.</w:t>
      </w:r>
    </w:p>
    <w:p w14:paraId="2DCDEB01" w14:textId="4DD470D0" w:rsidR="001E6D36" w:rsidRPr="00275256" w:rsidRDefault="001E6D36" w:rsidP="00BA3F1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6FEDCBD" w14:textId="1A085AA1" w:rsidR="00E50E93" w:rsidRPr="00275256" w:rsidRDefault="006D5F33" w:rsidP="00BA3F16">
      <w:pPr>
        <w:jc w:val="both"/>
        <w:rPr>
          <w:rFonts w:asciiTheme="minorHAnsi" w:hAnsiTheme="minorHAnsi" w:cstheme="minorHAnsi"/>
          <w:sz w:val="22"/>
          <w:szCs w:val="22"/>
        </w:rPr>
      </w:pPr>
      <w:r w:rsidRPr="00275256">
        <w:rPr>
          <w:rFonts w:asciiTheme="minorHAnsi" w:hAnsiTheme="minorHAnsi" w:cstheme="minorHAnsi"/>
          <w:sz w:val="22"/>
          <w:szCs w:val="22"/>
        </w:rPr>
        <w:t xml:space="preserve">For this reason, the QRL will be maintaining the current suspension on training and games.  </w:t>
      </w:r>
    </w:p>
    <w:p w14:paraId="28757C2A" w14:textId="3E291752" w:rsidR="00933CAD" w:rsidRPr="00275256" w:rsidRDefault="00933CAD" w:rsidP="00BA3F1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CE75A12" w14:textId="1B7E5A4E" w:rsidR="003313D1" w:rsidRPr="005B0781" w:rsidRDefault="003313D1" w:rsidP="00BA3F16">
      <w:pPr>
        <w:jc w:val="both"/>
        <w:rPr>
          <w:rFonts w:asciiTheme="minorHAnsi" w:hAnsiTheme="minorHAnsi" w:cstheme="minorHAnsi"/>
          <w:color w:val="00B0F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Further advice relating to insurance premiums for Clubs, Leagues and </w:t>
      </w:r>
      <w:hyperlink r:id="rId8" w:history="1">
        <w:r w:rsidRPr="003D14C1">
          <w:rPr>
            <w:rStyle w:val="Hyperlink"/>
            <w:rFonts w:asciiTheme="minorHAnsi" w:hAnsiTheme="minorHAnsi" w:cstheme="minorHAnsi"/>
            <w:sz w:val="22"/>
            <w:szCs w:val="22"/>
          </w:rPr>
          <w:t>Associations is included below</w:t>
        </w:r>
      </w:hyperlink>
      <w:r w:rsidR="003D14C1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7562AA91" w14:textId="77777777" w:rsidR="00714F9F" w:rsidRPr="00275256" w:rsidRDefault="00714F9F" w:rsidP="00BA3F1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05715CA" w14:textId="5DA7FA5B" w:rsidR="00714F9F" w:rsidRPr="005B0781" w:rsidRDefault="003313D1" w:rsidP="00BA3F16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As per the advice from our insurer,</w:t>
      </w:r>
      <w:r w:rsidR="00714F9F" w:rsidRPr="005B0781">
        <w:rPr>
          <w:rFonts w:asciiTheme="minorHAnsi" w:hAnsiTheme="minorHAnsi" w:cstheme="minorHAnsi"/>
          <w:b/>
          <w:sz w:val="22"/>
          <w:szCs w:val="22"/>
        </w:rPr>
        <w:t xml:space="preserve"> while the suspension of games and training is in place any individualised training by participants is not covered </w:t>
      </w:r>
      <w:r w:rsidR="00026068" w:rsidRPr="005B0781">
        <w:rPr>
          <w:rFonts w:asciiTheme="minorHAnsi" w:hAnsiTheme="minorHAnsi" w:cstheme="minorHAnsi"/>
          <w:b/>
          <w:sz w:val="22"/>
          <w:szCs w:val="22"/>
        </w:rPr>
        <w:t xml:space="preserve">by player insurance </w:t>
      </w:r>
      <w:r w:rsidR="00275256" w:rsidRPr="005B0781">
        <w:rPr>
          <w:rFonts w:asciiTheme="minorHAnsi" w:hAnsiTheme="minorHAnsi" w:cstheme="minorHAnsi"/>
          <w:b/>
          <w:sz w:val="22"/>
          <w:szCs w:val="22"/>
        </w:rPr>
        <w:t xml:space="preserve">with </w:t>
      </w:r>
      <w:r w:rsidR="00714F9F" w:rsidRPr="005B0781">
        <w:rPr>
          <w:rFonts w:asciiTheme="minorHAnsi" w:hAnsiTheme="minorHAnsi" w:cstheme="minorHAnsi"/>
          <w:b/>
          <w:sz w:val="22"/>
          <w:szCs w:val="22"/>
        </w:rPr>
        <w:t>any claims</w:t>
      </w:r>
      <w:r w:rsidR="00275256" w:rsidRPr="005B0781">
        <w:rPr>
          <w:rFonts w:asciiTheme="minorHAnsi" w:hAnsiTheme="minorHAnsi" w:cstheme="minorHAnsi"/>
          <w:b/>
          <w:sz w:val="22"/>
          <w:szCs w:val="22"/>
        </w:rPr>
        <w:t xml:space="preserve"> being void during this period</w:t>
      </w:r>
      <w:r w:rsidR="00026068" w:rsidRPr="005B0781">
        <w:rPr>
          <w:rFonts w:asciiTheme="minorHAnsi" w:hAnsiTheme="minorHAnsi" w:cstheme="minorHAnsi"/>
          <w:b/>
          <w:sz w:val="22"/>
          <w:szCs w:val="22"/>
        </w:rPr>
        <w:t>.</w:t>
      </w:r>
    </w:p>
    <w:p w14:paraId="344E3C67" w14:textId="77777777" w:rsidR="00BC6BC2" w:rsidRPr="00275256" w:rsidRDefault="00BC6BC2" w:rsidP="00BA3F1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8E79837" w14:textId="30D2ECE1" w:rsidR="001E6D36" w:rsidRPr="00275256" w:rsidRDefault="00923884" w:rsidP="00BA3F16">
      <w:pPr>
        <w:jc w:val="both"/>
        <w:rPr>
          <w:rFonts w:asciiTheme="minorHAnsi" w:hAnsiTheme="minorHAnsi" w:cstheme="minorHAnsi"/>
          <w:sz w:val="22"/>
          <w:szCs w:val="22"/>
        </w:rPr>
      </w:pPr>
      <w:r w:rsidRPr="00275256">
        <w:rPr>
          <w:rFonts w:asciiTheme="minorHAnsi" w:hAnsiTheme="minorHAnsi" w:cstheme="minorHAnsi"/>
          <w:sz w:val="22"/>
          <w:szCs w:val="22"/>
        </w:rPr>
        <w:t xml:space="preserve">The QRL CMO </w:t>
      </w:r>
      <w:r w:rsidR="00874B53" w:rsidRPr="00275256">
        <w:rPr>
          <w:rFonts w:asciiTheme="minorHAnsi" w:hAnsiTheme="minorHAnsi" w:cstheme="minorHAnsi"/>
          <w:sz w:val="22"/>
          <w:szCs w:val="22"/>
        </w:rPr>
        <w:t xml:space="preserve">also </w:t>
      </w:r>
      <w:r w:rsidRPr="00275256">
        <w:rPr>
          <w:rFonts w:asciiTheme="minorHAnsi" w:hAnsiTheme="minorHAnsi" w:cstheme="minorHAnsi"/>
          <w:sz w:val="22"/>
          <w:szCs w:val="22"/>
        </w:rPr>
        <w:t>confirmed that i</w:t>
      </w:r>
      <w:r w:rsidR="001E6D36" w:rsidRPr="00275256">
        <w:rPr>
          <w:rFonts w:asciiTheme="minorHAnsi" w:hAnsiTheme="minorHAnsi" w:cstheme="minorHAnsi"/>
          <w:sz w:val="22"/>
          <w:szCs w:val="22"/>
        </w:rPr>
        <w:t xml:space="preserve">t is important to understand that </w:t>
      </w:r>
      <w:r w:rsidRPr="00275256">
        <w:rPr>
          <w:rFonts w:asciiTheme="minorHAnsi" w:hAnsiTheme="minorHAnsi" w:cstheme="minorHAnsi"/>
          <w:sz w:val="22"/>
          <w:szCs w:val="22"/>
        </w:rPr>
        <w:t xml:space="preserve">even though </w:t>
      </w:r>
      <w:r w:rsidR="00874B53" w:rsidRPr="00275256">
        <w:rPr>
          <w:rFonts w:asciiTheme="minorHAnsi" w:hAnsiTheme="minorHAnsi" w:cstheme="minorHAnsi"/>
          <w:sz w:val="22"/>
          <w:szCs w:val="22"/>
        </w:rPr>
        <w:t>y</w:t>
      </w:r>
      <w:r w:rsidRPr="00275256">
        <w:rPr>
          <w:rFonts w:asciiTheme="minorHAnsi" w:hAnsiTheme="minorHAnsi" w:cstheme="minorHAnsi"/>
          <w:sz w:val="22"/>
          <w:szCs w:val="22"/>
        </w:rPr>
        <w:t xml:space="preserve">oung, fit people are considered low risk </w:t>
      </w:r>
      <w:r w:rsidR="00DE7B0B" w:rsidRPr="00275256">
        <w:rPr>
          <w:rFonts w:asciiTheme="minorHAnsi" w:hAnsiTheme="minorHAnsi" w:cstheme="minorHAnsi"/>
          <w:sz w:val="22"/>
          <w:szCs w:val="22"/>
        </w:rPr>
        <w:t>and would be</w:t>
      </w:r>
      <w:r w:rsidRPr="00275256">
        <w:rPr>
          <w:rFonts w:asciiTheme="minorHAnsi" w:hAnsiTheme="minorHAnsi" w:cstheme="minorHAnsi"/>
          <w:sz w:val="22"/>
          <w:szCs w:val="22"/>
        </w:rPr>
        <w:t xml:space="preserve"> likely to be asymptomatic</w:t>
      </w:r>
      <w:r w:rsidR="006D5F33" w:rsidRPr="00275256">
        <w:rPr>
          <w:rFonts w:asciiTheme="minorHAnsi" w:hAnsiTheme="minorHAnsi" w:cstheme="minorHAnsi"/>
          <w:sz w:val="22"/>
          <w:szCs w:val="22"/>
        </w:rPr>
        <w:t>,</w:t>
      </w:r>
      <w:r w:rsidRPr="00275256">
        <w:rPr>
          <w:rFonts w:asciiTheme="minorHAnsi" w:hAnsiTheme="minorHAnsi" w:cstheme="minorHAnsi"/>
          <w:sz w:val="22"/>
          <w:szCs w:val="22"/>
        </w:rPr>
        <w:t xml:space="preserve"> they are still contagious to those in our community that are most vulnerable</w:t>
      </w:r>
      <w:r w:rsidR="00A67CBE">
        <w:rPr>
          <w:rFonts w:asciiTheme="minorHAnsi" w:hAnsiTheme="minorHAnsi" w:cstheme="minorHAnsi"/>
          <w:sz w:val="22"/>
          <w:szCs w:val="22"/>
        </w:rPr>
        <w:t>,</w:t>
      </w:r>
      <w:r w:rsidRPr="00275256">
        <w:rPr>
          <w:rFonts w:asciiTheme="minorHAnsi" w:hAnsiTheme="minorHAnsi" w:cstheme="minorHAnsi"/>
          <w:sz w:val="22"/>
          <w:szCs w:val="22"/>
        </w:rPr>
        <w:t xml:space="preserve"> such as;</w:t>
      </w:r>
    </w:p>
    <w:p w14:paraId="2093A7E6" w14:textId="77777777" w:rsidR="001E6D36" w:rsidRPr="00275256" w:rsidRDefault="001E6D36" w:rsidP="00BA3F1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E731F81" w14:textId="77777777" w:rsidR="00FA38F2" w:rsidRPr="00275256" w:rsidRDefault="00FA38F2" w:rsidP="00FA38F2">
      <w:pPr>
        <w:pStyle w:val="ListParagraph"/>
        <w:numPr>
          <w:ilvl w:val="0"/>
          <w:numId w:val="9"/>
        </w:numPr>
        <w:spacing w:after="160" w:line="256" w:lineRule="auto"/>
        <w:contextualSpacing/>
        <w:rPr>
          <w:rFonts w:asciiTheme="minorHAnsi" w:eastAsia="Times New Roman" w:hAnsiTheme="minorHAnsi" w:cstheme="minorHAnsi"/>
          <w:lang w:eastAsia="en-AU"/>
        </w:rPr>
      </w:pPr>
      <w:r w:rsidRPr="00275256">
        <w:rPr>
          <w:rFonts w:asciiTheme="minorHAnsi" w:eastAsia="Times New Roman" w:hAnsiTheme="minorHAnsi" w:cstheme="minorHAnsi"/>
          <w:lang w:eastAsia="en-AU"/>
        </w:rPr>
        <w:t xml:space="preserve">People with compromised immune systems and chronic medical conditions </w:t>
      </w:r>
    </w:p>
    <w:p w14:paraId="318C76BA" w14:textId="77777777" w:rsidR="00FA38F2" w:rsidRPr="00275256" w:rsidRDefault="00FA38F2" w:rsidP="00FA38F2">
      <w:pPr>
        <w:pStyle w:val="ListParagraph"/>
        <w:numPr>
          <w:ilvl w:val="0"/>
          <w:numId w:val="9"/>
        </w:numPr>
        <w:spacing w:after="160" w:line="256" w:lineRule="auto"/>
        <w:contextualSpacing/>
        <w:rPr>
          <w:rFonts w:asciiTheme="minorHAnsi" w:eastAsia="Times New Roman" w:hAnsiTheme="minorHAnsi" w:cstheme="minorHAnsi"/>
          <w:lang w:eastAsia="en-AU"/>
        </w:rPr>
      </w:pPr>
      <w:r w:rsidRPr="00275256">
        <w:rPr>
          <w:rFonts w:asciiTheme="minorHAnsi" w:eastAsia="Times New Roman" w:hAnsiTheme="minorHAnsi" w:cstheme="minorHAnsi"/>
          <w:lang w:eastAsia="en-AU"/>
        </w:rPr>
        <w:t xml:space="preserve">Elderly people  </w:t>
      </w:r>
    </w:p>
    <w:p w14:paraId="74B37DC8" w14:textId="77777777" w:rsidR="00FA38F2" w:rsidRPr="00275256" w:rsidRDefault="00FA38F2" w:rsidP="00FA38F2">
      <w:pPr>
        <w:pStyle w:val="ListParagraph"/>
        <w:numPr>
          <w:ilvl w:val="0"/>
          <w:numId w:val="9"/>
        </w:numPr>
        <w:spacing w:after="160" w:line="256" w:lineRule="auto"/>
        <w:contextualSpacing/>
        <w:rPr>
          <w:rFonts w:asciiTheme="minorHAnsi" w:eastAsia="Times New Roman" w:hAnsiTheme="minorHAnsi" w:cstheme="minorHAnsi"/>
          <w:lang w:eastAsia="en-AU"/>
        </w:rPr>
      </w:pPr>
      <w:r w:rsidRPr="00275256">
        <w:rPr>
          <w:rFonts w:asciiTheme="minorHAnsi" w:eastAsia="Times New Roman" w:hAnsiTheme="minorHAnsi" w:cstheme="minorHAnsi"/>
          <w:lang w:eastAsia="en-AU"/>
        </w:rPr>
        <w:t xml:space="preserve">Aboriginal and Torres Strait Islander people, as they generally have higher rates of chronic illness </w:t>
      </w:r>
    </w:p>
    <w:p w14:paraId="24ED550C" w14:textId="1CAC46DB" w:rsidR="00FA38F2" w:rsidRPr="00275256" w:rsidRDefault="00FA38F2" w:rsidP="00FA38F2">
      <w:pPr>
        <w:pStyle w:val="ListParagraph"/>
        <w:numPr>
          <w:ilvl w:val="0"/>
          <w:numId w:val="9"/>
        </w:numPr>
        <w:spacing w:after="160" w:line="256" w:lineRule="auto"/>
        <w:contextualSpacing/>
      </w:pPr>
      <w:r w:rsidRPr="00275256">
        <w:rPr>
          <w:rFonts w:asciiTheme="minorHAnsi" w:eastAsia="Times New Roman" w:hAnsiTheme="minorHAnsi" w:cstheme="minorHAnsi"/>
          <w:lang w:eastAsia="en-AU"/>
        </w:rPr>
        <w:t>People with diagnosed medical conditions and diseases (e.g. asthma, diabetes)</w:t>
      </w:r>
      <w:r w:rsidRPr="00275256">
        <w:t xml:space="preserve"> </w:t>
      </w:r>
    </w:p>
    <w:p w14:paraId="3287BAE0" w14:textId="268DE885" w:rsidR="00653703" w:rsidRPr="00275256" w:rsidRDefault="00653703" w:rsidP="00FA38F2">
      <w:pPr>
        <w:rPr>
          <w:rFonts w:asciiTheme="minorHAnsi" w:hAnsiTheme="minorHAnsi" w:cstheme="minorHAnsi"/>
          <w:sz w:val="22"/>
          <w:szCs w:val="22"/>
        </w:rPr>
      </w:pPr>
    </w:p>
    <w:p w14:paraId="479E7239" w14:textId="70A476A6" w:rsidR="00FA38F2" w:rsidRPr="00275256" w:rsidRDefault="003313D1" w:rsidP="00FA38F2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</w:t>
      </w:r>
      <w:r w:rsidR="00FA38F2" w:rsidRPr="00275256">
        <w:rPr>
          <w:rFonts w:asciiTheme="minorHAnsi" w:hAnsiTheme="minorHAnsi" w:cstheme="minorHAnsi"/>
          <w:sz w:val="22"/>
          <w:szCs w:val="22"/>
        </w:rPr>
        <w:t xml:space="preserve">f you are concerned and you or your child are displaying cold or flu like symptoms you should contact your </w:t>
      </w:r>
      <w:r w:rsidR="00FA38F2" w:rsidRPr="00275256">
        <w:rPr>
          <w:rFonts w:asciiTheme="minorHAnsi" w:hAnsiTheme="minorHAnsi" w:cstheme="minorHAnsi"/>
          <w:sz w:val="22"/>
          <w:szCs w:val="22"/>
        </w:rPr>
        <w:lastRenderedPageBreak/>
        <w:t>Health Professional who will advise you a course of action.  Please follow the advice of the medical experts in relation to isolation, social distancing and personnel hygiene to contain the spread of this virus.</w:t>
      </w:r>
    </w:p>
    <w:p w14:paraId="244E1D7F" w14:textId="77777777" w:rsidR="00FA38F2" w:rsidRPr="00275256" w:rsidRDefault="00FA38F2" w:rsidP="00D6446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A442331" w14:textId="2CB8F72D" w:rsidR="00116D31" w:rsidRPr="00275256" w:rsidRDefault="00116D31" w:rsidP="00D64463">
      <w:pPr>
        <w:jc w:val="both"/>
        <w:rPr>
          <w:rFonts w:asciiTheme="minorHAnsi" w:hAnsiTheme="minorHAnsi" w:cstheme="minorHAnsi"/>
          <w:sz w:val="22"/>
          <w:szCs w:val="22"/>
        </w:rPr>
      </w:pPr>
      <w:r w:rsidRPr="00275256">
        <w:rPr>
          <w:rFonts w:asciiTheme="minorHAnsi" w:hAnsiTheme="minorHAnsi" w:cstheme="minorHAnsi"/>
          <w:sz w:val="22"/>
          <w:szCs w:val="22"/>
        </w:rPr>
        <w:t xml:space="preserve">Further information can be accessed via </w:t>
      </w:r>
      <w:r w:rsidR="001952F0" w:rsidRPr="00275256">
        <w:rPr>
          <w:rFonts w:asciiTheme="minorHAnsi" w:hAnsiTheme="minorHAnsi" w:cstheme="minorHAnsi"/>
          <w:sz w:val="22"/>
          <w:szCs w:val="22"/>
        </w:rPr>
        <w:t xml:space="preserve"> </w:t>
      </w:r>
      <w:hyperlink r:id="rId9" w:history="1">
        <w:r w:rsidR="00E50E93" w:rsidRPr="00275256">
          <w:rPr>
            <w:rStyle w:val="Hyperlink"/>
            <w:sz w:val="22"/>
            <w:szCs w:val="22"/>
          </w:rPr>
          <w:t>https://www.pm.gov.au/media/update-coronavirus-measures-220320</w:t>
        </w:r>
      </w:hyperlink>
    </w:p>
    <w:p w14:paraId="05A9C070" w14:textId="6CF941DA" w:rsidR="00116D31" w:rsidRPr="00275256" w:rsidRDefault="00116D31" w:rsidP="00D6446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EFDACF8" w14:textId="4F290304" w:rsidR="00D64463" w:rsidRPr="00275256" w:rsidRDefault="00532AE2" w:rsidP="00D64463">
      <w:pPr>
        <w:jc w:val="both"/>
        <w:rPr>
          <w:rFonts w:asciiTheme="minorHAnsi" w:hAnsiTheme="minorHAnsi" w:cstheme="minorHAnsi"/>
          <w:sz w:val="22"/>
          <w:szCs w:val="22"/>
        </w:rPr>
      </w:pPr>
      <w:r w:rsidRPr="00275256">
        <w:rPr>
          <w:rFonts w:asciiTheme="minorHAnsi" w:hAnsiTheme="minorHAnsi" w:cstheme="minorHAnsi"/>
          <w:sz w:val="22"/>
          <w:szCs w:val="22"/>
        </w:rPr>
        <w:t xml:space="preserve">The QRL will </w:t>
      </w:r>
      <w:r w:rsidR="00D64463" w:rsidRPr="00275256">
        <w:rPr>
          <w:rFonts w:asciiTheme="minorHAnsi" w:hAnsiTheme="minorHAnsi" w:cstheme="minorHAnsi"/>
          <w:sz w:val="22"/>
          <w:szCs w:val="22"/>
        </w:rPr>
        <w:t>continue to update all affiliates as new information becomes available.</w:t>
      </w:r>
      <w:r w:rsidR="005A27A1" w:rsidRPr="00275256">
        <w:rPr>
          <w:rFonts w:asciiTheme="minorHAnsi" w:hAnsiTheme="minorHAnsi" w:cstheme="minorHAnsi"/>
          <w:sz w:val="22"/>
          <w:szCs w:val="22"/>
        </w:rPr>
        <w:t xml:space="preserve">  This may include modifying the advice offered within this MEMO.</w:t>
      </w:r>
      <w:r w:rsidR="00D64463" w:rsidRPr="00275256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74E180FB" w14:textId="42025C62" w:rsidR="00D64463" w:rsidRPr="00275256" w:rsidRDefault="00D64463" w:rsidP="00275256">
      <w:pPr>
        <w:jc w:val="both"/>
        <w:rPr>
          <w:rFonts w:asciiTheme="minorHAnsi" w:hAnsiTheme="minorHAnsi" w:cstheme="minorHAnsi"/>
          <w:sz w:val="22"/>
          <w:szCs w:val="22"/>
        </w:rPr>
      </w:pPr>
      <w:r w:rsidRPr="0027525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C803CFF" w14:textId="77777777" w:rsidR="00D64463" w:rsidRPr="00275256" w:rsidRDefault="00D64463" w:rsidP="00D64463">
      <w:pPr>
        <w:jc w:val="both"/>
        <w:rPr>
          <w:rFonts w:asciiTheme="minorHAnsi" w:hAnsiTheme="minorHAnsi" w:cstheme="minorHAnsi"/>
          <w:sz w:val="22"/>
          <w:szCs w:val="22"/>
        </w:rPr>
      </w:pPr>
      <w:r w:rsidRPr="00275256">
        <w:rPr>
          <w:rFonts w:asciiTheme="minorHAnsi" w:hAnsiTheme="minorHAnsi" w:cstheme="minorHAnsi"/>
          <w:sz w:val="22"/>
          <w:szCs w:val="22"/>
        </w:rPr>
        <w:t xml:space="preserve">Yours sincerely, </w:t>
      </w:r>
    </w:p>
    <w:p w14:paraId="1EB0D61C" w14:textId="77777777" w:rsidR="00D64463" w:rsidRPr="00275256" w:rsidRDefault="00D64463" w:rsidP="00D64463">
      <w:pPr>
        <w:jc w:val="both"/>
        <w:rPr>
          <w:rFonts w:asciiTheme="minorHAnsi" w:hAnsiTheme="minorHAnsi" w:cstheme="minorHAnsi"/>
          <w:sz w:val="22"/>
          <w:szCs w:val="22"/>
        </w:rPr>
      </w:pPr>
      <w:r w:rsidRPr="00275256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41838BF" wp14:editId="6045ED66">
            <wp:extent cx="1028764" cy="5080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gnatur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208" cy="51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8A628" w14:textId="77777777" w:rsidR="00275256" w:rsidRPr="00275256" w:rsidRDefault="00D64463" w:rsidP="00D64463">
      <w:pPr>
        <w:jc w:val="both"/>
        <w:rPr>
          <w:rFonts w:asciiTheme="minorHAnsi" w:hAnsiTheme="minorHAnsi" w:cstheme="minorHAnsi"/>
          <w:sz w:val="22"/>
          <w:szCs w:val="22"/>
        </w:rPr>
      </w:pPr>
      <w:r w:rsidRPr="00275256">
        <w:rPr>
          <w:rFonts w:asciiTheme="minorHAnsi" w:hAnsiTheme="minorHAnsi" w:cstheme="minorHAnsi"/>
          <w:sz w:val="22"/>
          <w:szCs w:val="22"/>
        </w:rPr>
        <w:t>Glenn Ottaway</w:t>
      </w:r>
    </w:p>
    <w:p w14:paraId="122660AD" w14:textId="18ED3721" w:rsidR="005A27A1" w:rsidRPr="00275256" w:rsidRDefault="005A27A1" w:rsidP="00D64463">
      <w:pPr>
        <w:jc w:val="both"/>
        <w:rPr>
          <w:rFonts w:asciiTheme="minorHAnsi" w:hAnsiTheme="minorHAnsi" w:cstheme="minorHAnsi"/>
          <w:sz w:val="22"/>
          <w:szCs w:val="22"/>
        </w:rPr>
      </w:pPr>
      <w:r w:rsidRPr="00275256">
        <w:rPr>
          <w:rFonts w:asciiTheme="minorHAnsi" w:hAnsiTheme="minorHAnsi" w:cstheme="minorHAnsi"/>
          <w:sz w:val="22"/>
          <w:szCs w:val="22"/>
        </w:rPr>
        <w:t>Regional General Manager</w:t>
      </w:r>
      <w:r w:rsidR="00D64463" w:rsidRPr="0027525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E711506" w14:textId="1D42438E" w:rsidR="006B30DF" w:rsidRPr="00275256" w:rsidRDefault="00D64463" w:rsidP="00D64463">
      <w:pPr>
        <w:jc w:val="both"/>
        <w:rPr>
          <w:rFonts w:asciiTheme="minorHAnsi" w:hAnsiTheme="minorHAnsi" w:cstheme="minorHAnsi"/>
          <w:sz w:val="22"/>
          <w:szCs w:val="22"/>
        </w:rPr>
      </w:pPr>
      <w:r w:rsidRPr="00275256">
        <w:rPr>
          <w:rFonts w:asciiTheme="minorHAnsi" w:hAnsiTheme="minorHAnsi" w:cstheme="minorHAnsi"/>
          <w:sz w:val="22"/>
          <w:szCs w:val="22"/>
        </w:rPr>
        <w:t>Queensland Rugby League</w:t>
      </w:r>
    </w:p>
    <w:p w14:paraId="3340758D" w14:textId="2B276FFA" w:rsidR="006B30DF" w:rsidRDefault="006B30DF" w:rsidP="006B30DF">
      <w:pPr>
        <w:jc w:val="both"/>
        <w:rPr>
          <w:rFonts w:ascii="RL2" w:hAnsi="RL2"/>
          <w:sz w:val="20"/>
        </w:rPr>
      </w:pPr>
    </w:p>
    <w:p w14:paraId="22FF84DE" w14:textId="643F4ECD" w:rsidR="006B30DF" w:rsidRDefault="006B30DF" w:rsidP="006B30DF">
      <w:pPr>
        <w:jc w:val="both"/>
        <w:rPr>
          <w:rFonts w:ascii="RL2" w:hAnsi="RL2"/>
          <w:sz w:val="20"/>
        </w:rPr>
      </w:pPr>
    </w:p>
    <w:p w14:paraId="6C9A2D4C" w14:textId="4C4222A4" w:rsidR="00475CE9" w:rsidRDefault="00475CE9" w:rsidP="00B335C7"/>
    <w:p w14:paraId="4AB2CC53" w14:textId="77777777" w:rsidR="00475CE9" w:rsidRPr="00077647" w:rsidRDefault="00475CE9" w:rsidP="00B335C7"/>
    <w:sectPr w:rsidR="00475CE9" w:rsidRPr="00077647" w:rsidSect="00475CE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footnotePr>
        <w:pos w:val="beneathText"/>
      </w:footnotePr>
      <w:pgSz w:w="11905" w:h="16837"/>
      <w:pgMar w:top="1134" w:right="1134" w:bottom="2398" w:left="930" w:header="0" w:footer="51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0C39BB" w14:textId="77777777" w:rsidR="008226EF" w:rsidRDefault="008226EF" w:rsidP="000872EF">
      <w:r>
        <w:separator/>
      </w:r>
    </w:p>
  </w:endnote>
  <w:endnote w:type="continuationSeparator" w:id="0">
    <w:p w14:paraId="3CF8917E" w14:textId="77777777" w:rsidR="008226EF" w:rsidRDefault="008226EF" w:rsidP="00087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L2">
    <w:altName w:val="Calibri"/>
    <w:panose1 w:val="00000500000000000000"/>
    <w:charset w:val="00"/>
    <w:family w:val="modern"/>
    <w:notTrueType/>
    <w:pitch w:val="variable"/>
    <w:sig w:usb0="00000003" w:usb1="00000001" w:usb2="00000000" w:usb3="00000000" w:csb0="00000001" w:csb1="00000000"/>
  </w:font>
  <w:font w:name="RLFont Bold">
    <w:altName w:val="Calibri"/>
    <w:charset w:val="4D"/>
    <w:family w:val="swiss"/>
    <w:pitch w:val="variable"/>
    <w:sig w:usb0="800000AF" w:usb1="4200004A" w:usb2="04000000" w:usb3="00000000" w:csb0="00000009" w:csb1="00000000"/>
  </w:font>
  <w:font w:name="RLFont Light">
    <w:altName w:val="Calibri"/>
    <w:charset w:val="4D"/>
    <w:family w:val="swiss"/>
    <w:pitch w:val="variable"/>
    <w:sig w:usb0="800000AF" w:usb1="4200004A" w:usb2="04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7F67CA" w14:textId="77777777" w:rsidR="00B73340" w:rsidRDefault="00B733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013B5E" w14:textId="7CCAB499" w:rsidR="00475CE9" w:rsidRPr="00475CE9" w:rsidRDefault="00475CE9" w:rsidP="00475CE9">
    <w:pPr>
      <w:pStyle w:val="Footer"/>
      <w:ind w:left="-567"/>
      <w:rPr>
        <w:rFonts w:ascii="RLFont Bold" w:hAnsi="RLFont Bold" w:cs="RLFont Bold"/>
        <w:color w:val="83003E"/>
        <w:sz w:val="18"/>
        <w:szCs w:val="18"/>
      </w:rPr>
    </w:pPr>
  </w:p>
  <w:p w14:paraId="0D341B4A" w14:textId="0970CC8E" w:rsidR="00B335C7" w:rsidRDefault="00B335C7" w:rsidP="00DB0A44">
    <w:pPr>
      <w:pStyle w:val="Footer"/>
      <w:ind w:left="-567"/>
    </w:pPr>
  </w:p>
  <w:p w14:paraId="39C6C6E9" w14:textId="77777777" w:rsidR="00475CE9" w:rsidRDefault="00475CE9" w:rsidP="00475CE9">
    <w:pPr>
      <w:widowControl/>
      <w:tabs>
        <w:tab w:val="left" w:pos="3860"/>
        <w:tab w:val="left" w:pos="5620"/>
        <w:tab w:val="left" w:pos="5760"/>
        <w:tab w:val="left" w:pos="7340"/>
        <w:tab w:val="left" w:pos="7480"/>
      </w:tabs>
      <w:suppressAutoHyphens w:val="0"/>
      <w:autoSpaceDE w:val="0"/>
      <w:autoSpaceDN w:val="0"/>
      <w:adjustRightInd w:val="0"/>
      <w:spacing w:line="288" w:lineRule="auto"/>
      <w:textAlignment w:val="center"/>
      <w:rPr>
        <w:rFonts w:ascii="RLFont Bold" w:hAnsi="RLFont Bold" w:cs="RLFont Bold"/>
        <w:color w:val="65002D"/>
        <w:sz w:val="18"/>
        <w:szCs w:val="18"/>
        <w:lang w:val="en-GB"/>
      </w:rPr>
    </w:pPr>
  </w:p>
  <w:p w14:paraId="68194481" w14:textId="65E4E16A" w:rsidR="00475CE9" w:rsidRDefault="00CC76B8" w:rsidP="00475CE9">
    <w:pPr>
      <w:widowControl/>
      <w:tabs>
        <w:tab w:val="left" w:pos="3860"/>
        <w:tab w:val="left" w:pos="5620"/>
        <w:tab w:val="left" w:pos="5760"/>
        <w:tab w:val="left" w:pos="7340"/>
        <w:tab w:val="left" w:pos="7480"/>
      </w:tabs>
      <w:suppressAutoHyphens w:val="0"/>
      <w:autoSpaceDE w:val="0"/>
      <w:autoSpaceDN w:val="0"/>
      <w:adjustRightInd w:val="0"/>
      <w:spacing w:line="288" w:lineRule="auto"/>
      <w:textAlignment w:val="center"/>
      <w:rPr>
        <w:rFonts w:ascii="RLFont Bold" w:hAnsi="RLFont Bold" w:cs="RLFont Bold"/>
        <w:color w:val="65002D"/>
        <w:sz w:val="18"/>
        <w:szCs w:val="18"/>
        <w:lang w:val="en-GB"/>
      </w:rPr>
    </w:pPr>
    <w:r>
      <w:rPr>
        <w:rFonts w:ascii="RLFont Bold" w:hAnsi="RLFont Bold" w:cs="RLFont Bold"/>
        <w:noProof/>
        <w:color w:val="65002D"/>
        <w:sz w:val="18"/>
        <w:szCs w:val="18"/>
        <w:lang w:val="en-GB"/>
      </w:rPr>
      <w:drawing>
        <wp:inline distT="0" distB="0" distL="0" distR="0" wp14:anchorId="18A892E6" wp14:editId="018ABB96">
          <wp:extent cx="3741299" cy="470719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QRL19_LetterHead_Footer_Logos_BG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1299" cy="4707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1E5199" w14:textId="77777777" w:rsidR="00475CE9" w:rsidRDefault="00475CE9" w:rsidP="00475CE9">
    <w:pPr>
      <w:widowControl/>
      <w:tabs>
        <w:tab w:val="left" w:pos="3860"/>
        <w:tab w:val="left" w:pos="5620"/>
        <w:tab w:val="left" w:pos="5760"/>
        <w:tab w:val="left" w:pos="7340"/>
        <w:tab w:val="left" w:pos="7480"/>
      </w:tabs>
      <w:suppressAutoHyphens w:val="0"/>
      <w:autoSpaceDE w:val="0"/>
      <w:autoSpaceDN w:val="0"/>
      <w:adjustRightInd w:val="0"/>
      <w:spacing w:line="288" w:lineRule="auto"/>
      <w:textAlignment w:val="center"/>
      <w:rPr>
        <w:rFonts w:ascii="RLFont Bold" w:hAnsi="RLFont Bold" w:cs="RLFont Bold"/>
        <w:color w:val="65002D"/>
        <w:sz w:val="18"/>
        <w:szCs w:val="18"/>
        <w:lang w:val="en-GB"/>
      </w:rPr>
    </w:pPr>
  </w:p>
  <w:p w14:paraId="66710468" w14:textId="0422337F" w:rsidR="00475CE9" w:rsidRPr="00475CE9" w:rsidRDefault="00475CE9" w:rsidP="00475CE9">
    <w:pPr>
      <w:widowControl/>
      <w:tabs>
        <w:tab w:val="left" w:pos="3860"/>
        <w:tab w:val="left" w:pos="5620"/>
        <w:tab w:val="left" w:pos="5760"/>
        <w:tab w:val="left" w:pos="7340"/>
        <w:tab w:val="left" w:pos="7480"/>
      </w:tabs>
      <w:suppressAutoHyphens w:val="0"/>
      <w:autoSpaceDE w:val="0"/>
      <w:autoSpaceDN w:val="0"/>
      <w:adjustRightInd w:val="0"/>
      <w:spacing w:line="288" w:lineRule="auto"/>
      <w:textAlignment w:val="center"/>
      <w:rPr>
        <w:rFonts w:ascii="RLFont Bold" w:hAnsi="RLFont Bold" w:cs="RLFont Bold"/>
        <w:color w:val="7F7F7F"/>
        <w:sz w:val="12"/>
        <w:szCs w:val="12"/>
        <w:lang w:val="en-GB"/>
      </w:rPr>
    </w:pPr>
    <w:r w:rsidRPr="00475CE9">
      <w:rPr>
        <w:rFonts w:ascii="RLFont Bold" w:hAnsi="RLFont Bold" w:cs="RLFont Bold"/>
        <w:color w:val="65002D"/>
        <w:sz w:val="18"/>
        <w:szCs w:val="18"/>
        <w:lang w:val="en-GB"/>
      </w:rPr>
      <w:t xml:space="preserve">Queensland Rugby Football League Limited </w:t>
    </w:r>
  </w:p>
  <w:p w14:paraId="18C2E8B8" w14:textId="77777777" w:rsidR="00475CE9" w:rsidRPr="00475CE9" w:rsidRDefault="00475CE9" w:rsidP="00475CE9">
    <w:pPr>
      <w:widowControl/>
      <w:tabs>
        <w:tab w:val="left" w:pos="3860"/>
        <w:tab w:val="left" w:pos="5620"/>
        <w:tab w:val="left" w:pos="5760"/>
        <w:tab w:val="left" w:pos="7340"/>
        <w:tab w:val="left" w:pos="7480"/>
      </w:tabs>
      <w:suppressAutoHyphens w:val="0"/>
      <w:autoSpaceDE w:val="0"/>
      <w:autoSpaceDN w:val="0"/>
      <w:adjustRightInd w:val="0"/>
      <w:spacing w:after="57" w:line="288" w:lineRule="auto"/>
      <w:textAlignment w:val="center"/>
      <w:rPr>
        <w:rFonts w:ascii="RLFont Light" w:hAnsi="RLFont Light" w:cs="RLFont Light"/>
        <w:color w:val="878787"/>
        <w:spacing w:val="-1"/>
        <w:sz w:val="14"/>
        <w:szCs w:val="14"/>
        <w:lang w:val="en-GB"/>
      </w:rPr>
    </w:pPr>
    <w:r w:rsidRPr="00475CE9">
      <w:rPr>
        <w:rFonts w:ascii="RLFont Light" w:hAnsi="RLFont Light" w:cs="RLFont Light"/>
        <w:color w:val="878787"/>
        <w:spacing w:val="-1"/>
        <w:sz w:val="14"/>
        <w:szCs w:val="14"/>
        <w:lang w:val="en-GB"/>
      </w:rPr>
      <w:t xml:space="preserve">ABN 65 009 878 013 </w:t>
    </w:r>
  </w:p>
  <w:p w14:paraId="086693A5" w14:textId="2CCC088D" w:rsidR="00475CE9" w:rsidRPr="00475CE9" w:rsidRDefault="00475CE9" w:rsidP="00475CE9">
    <w:pPr>
      <w:widowControl/>
      <w:tabs>
        <w:tab w:val="left" w:pos="1820"/>
        <w:tab w:val="left" w:pos="3600"/>
        <w:tab w:val="left" w:pos="3760"/>
        <w:tab w:val="left" w:pos="5320"/>
        <w:tab w:val="left" w:pos="5460"/>
      </w:tabs>
      <w:suppressAutoHyphens w:val="0"/>
      <w:autoSpaceDE w:val="0"/>
      <w:autoSpaceDN w:val="0"/>
      <w:adjustRightInd w:val="0"/>
      <w:spacing w:line="288" w:lineRule="auto"/>
      <w:textAlignment w:val="center"/>
      <w:rPr>
        <w:rFonts w:ascii="RLFont Bold" w:hAnsi="RLFont Bold" w:cs="RLFont Bold"/>
        <w:color w:val="65002D"/>
        <w:sz w:val="14"/>
        <w:szCs w:val="14"/>
        <w:lang w:val="en-GB"/>
      </w:rPr>
    </w:pPr>
    <w:r w:rsidRPr="00475CE9">
      <w:rPr>
        <w:rFonts w:ascii="RLFont Light" w:hAnsi="RLFont Light" w:cs="RLFont Light"/>
        <w:color w:val="878787"/>
        <w:sz w:val="14"/>
        <w:szCs w:val="14"/>
        <w:lang w:val="en-GB"/>
      </w:rPr>
      <w:t>83 Castlemaine Street</w:t>
    </w:r>
    <w:r w:rsidRPr="00475CE9">
      <w:rPr>
        <w:rFonts w:ascii="RLFont Light" w:hAnsi="RLFont Light" w:cs="RLFont Light"/>
        <w:color w:val="878787"/>
        <w:sz w:val="14"/>
        <w:szCs w:val="14"/>
        <w:lang w:val="en-GB"/>
      </w:rPr>
      <w:tab/>
      <w:t>Locked Bag 3000</w:t>
    </w:r>
    <w:r w:rsidRPr="00475CE9">
      <w:rPr>
        <w:rFonts w:ascii="RLFont Light" w:hAnsi="RLFont Light" w:cs="RLFont Light"/>
        <w:color w:val="878787"/>
        <w:sz w:val="14"/>
        <w:szCs w:val="14"/>
        <w:lang w:val="en-GB"/>
      </w:rPr>
      <w:tab/>
    </w:r>
    <w:r w:rsidRPr="00475CE9">
      <w:rPr>
        <w:rFonts w:ascii="RLFont Bold" w:hAnsi="RLFont Bold" w:cs="RLFont Bold"/>
        <w:color w:val="878787"/>
        <w:sz w:val="14"/>
        <w:szCs w:val="14"/>
        <w:lang w:val="en-GB"/>
      </w:rPr>
      <w:t>T</w:t>
    </w:r>
    <w:r w:rsidRPr="00475CE9">
      <w:rPr>
        <w:rFonts w:ascii="RLFont Light" w:hAnsi="RLFont Light" w:cs="RLFont Light"/>
        <w:color w:val="878787"/>
        <w:sz w:val="14"/>
        <w:szCs w:val="14"/>
        <w:lang w:val="en-GB"/>
      </w:rPr>
      <w:tab/>
      <w:t>+61 7 3367 6000</w:t>
    </w:r>
    <w:r w:rsidRPr="00475CE9">
      <w:rPr>
        <w:rFonts w:ascii="RLFont Light" w:hAnsi="RLFont Light" w:cs="RLFont Light"/>
        <w:color w:val="878787"/>
        <w:sz w:val="14"/>
        <w:szCs w:val="14"/>
        <w:lang w:val="en-GB"/>
      </w:rPr>
      <w:tab/>
    </w:r>
    <w:r w:rsidRPr="00475CE9">
      <w:rPr>
        <w:rFonts w:ascii="RLFont Bold" w:hAnsi="RLFont Bold" w:cs="RLFont Bold"/>
        <w:color w:val="878787"/>
        <w:sz w:val="14"/>
        <w:szCs w:val="14"/>
        <w:lang w:val="en-GB"/>
      </w:rPr>
      <w:t>E</w:t>
    </w:r>
    <w:r w:rsidRPr="00475CE9">
      <w:rPr>
        <w:rFonts w:ascii="RLFont Light" w:hAnsi="RLFont Light" w:cs="RLFont Light"/>
        <w:color w:val="878787"/>
        <w:sz w:val="14"/>
        <w:szCs w:val="14"/>
        <w:lang w:val="en-GB"/>
      </w:rPr>
      <w:tab/>
      <w:t>rugbyleague@qrl.com.au</w:t>
    </w:r>
    <w:r w:rsidRPr="00475CE9">
      <w:rPr>
        <w:rFonts w:ascii="RLFont Light" w:hAnsi="RLFont Light" w:cs="RLFont Light"/>
        <w:color w:val="878787"/>
        <w:sz w:val="14"/>
        <w:szCs w:val="14"/>
        <w:lang w:val="en-GB"/>
      </w:rPr>
      <w:br/>
      <w:t xml:space="preserve">Milton </w:t>
    </w:r>
    <w:r>
      <w:rPr>
        <w:rFonts w:ascii="RLFont Light" w:hAnsi="RLFont Light" w:cs="RLFont Light"/>
        <w:color w:val="878787"/>
        <w:sz w:val="14"/>
        <w:szCs w:val="14"/>
        <w:lang w:val="en-GB"/>
      </w:rPr>
      <w:t>QLD</w:t>
    </w:r>
    <w:r w:rsidRPr="00475CE9">
      <w:rPr>
        <w:rFonts w:ascii="RLFont Light" w:hAnsi="RLFont Light" w:cs="RLFont Light"/>
        <w:color w:val="878787"/>
        <w:sz w:val="14"/>
        <w:szCs w:val="14"/>
        <w:lang w:val="en-GB"/>
      </w:rPr>
      <w:t xml:space="preserve"> 4064</w:t>
    </w:r>
    <w:r w:rsidRPr="00475CE9">
      <w:rPr>
        <w:rFonts w:ascii="RLFont Light" w:hAnsi="RLFont Light" w:cs="RLFont Light"/>
        <w:color w:val="878787"/>
        <w:sz w:val="14"/>
        <w:szCs w:val="14"/>
        <w:lang w:val="en-GB"/>
      </w:rPr>
      <w:tab/>
      <w:t xml:space="preserve">Paddington </w:t>
    </w:r>
    <w:r>
      <w:rPr>
        <w:rFonts w:ascii="RLFont Light" w:hAnsi="RLFont Light" w:cs="RLFont Light"/>
        <w:color w:val="878787"/>
        <w:sz w:val="14"/>
        <w:szCs w:val="14"/>
        <w:lang w:val="en-GB"/>
      </w:rPr>
      <w:t>QLD</w:t>
    </w:r>
    <w:r w:rsidRPr="00475CE9">
      <w:rPr>
        <w:rFonts w:ascii="RLFont Light" w:hAnsi="RLFont Light" w:cs="RLFont Light"/>
        <w:color w:val="878787"/>
        <w:sz w:val="14"/>
        <w:szCs w:val="14"/>
        <w:lang w:val="en-GB"/>
      </w:rPr>
      <w:t xml:space="preserve"> 4064</w:t>
    </w:r>
    <w:r w:rsidRPr="00475CE9">
      <w:rPr>
        <w:rFonts w:ascii="RLFont Light" w:hAnsi="RLFont Light" w:cs="RLFont Light"/>
        <w:color w:val="878787"/>
        <w:sz w:val="14"/>
        <w:szCs w:val="14"/>
        <w:lang w:val="en-GB"/>
      </w:rPr>
      <w:tab/>
    </w:r>
    <w:r w:rsidRPr="00475CE9">
      <w:rPr>
        <w:rFonts w:ascii="RLFont Bold" w:hAnsi="RLFont Bold" w:cs="RLFont Bold"/>
        <w:color w:val="878787"/>
        <w:sz w:val="14"/>
        <w:szCs w:val="14"/>
        <w:lang w:val="en-GB"/>
      </w:rPr>
      <w:t>F</w:t>
    </w:r>
    <w:r w:rsidRPr="00475CE9">
      <w:rPr>
        <w:rFonts w:ascii="RLFont Light" w:hAnsi="RLFont Light" w:cs="RLFont Light"/>
        <w:color w:val="878787"/>
        <w:sz w:val="14"/>
        <w:szCs w:val="14"/>
        <w:lang w:val="en-GB"/>
      </w:rPr>
      <w:tab/>
      <w:t>+61 7 3367 6085</w:t>
    </w:r>
    <w:r w:rsidRPr="00475CE9">
      <w:rPr>
        <w:rFonts w:ascii="RLFont Light" w:hAnsi="RLFont Light" w:cs="RLFont Light"/>
        <w:color w:val="878787"/>
        <w:sz w:val="14"/>
        <w:szCs w:val="14"/>
        <w:lang w:val="en-GB"/>
      </w:rPr>
      <w:tab/>
    </w:r>
    <w:r w:rsidRPr="00475CE9">
      <w:rPr>
        <w:rFonts w:ascii="RLFont Bold" w:hAnsi="RLFont Bold" w:cs="RLFont Bold"/>
        <w:color w:val="65002D"/>
        <w:sz w:val="14"/>
        <w:szCs w:val="14"/>
        <w:lang w:val="en-GB"/>
      </w:rPr>
      <w:t>qrl.com.au</w:t>
    </w:r>
  </w:p>
  <w:p w14:paraId="32A77D08" w14:textId="77777777" w:rsidR="00475CE9" w:rsidRDefault="00475CE9" w:rsidP="00DB0A44">
    <w:pPr>
      <w:pStyle w:val="Footer"/>
      <w:ind w:left="-56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41F14" w14:textId="77777777" w:rsidR="00B73340" w:rsidRDefault="00B733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C31EB3" w14:textId="77777777" w:rsidR="008226EF" w:rsidRDefault="008226EF" w:rsidP="000872EF">
      <w:r>
        <w:separator/>
      </w:r>
    </w:p>
  </w:footnote>
  <w:footnote w:type="continuationSeparator" w:id="0">
    <w:p w14:paraId="47754073" w14:textId="77777777" w:rsidR="008226EF" w:rsidRDefault="008226EF" w:rsidP="000872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55ECF0" w14:textId="77777777" w:rsidR="00D35AEB" w:rsidRDefault="00D35A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46720C" w14:textId="70BD9623" w:rsidR="000872EF" w:rsidRDefault="00F15083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435AA43" wp14:editId="175AAC7D">
          <wp:simplePos x="0" y="0"/>
          <wp:positionH relativeFrom="column">
            <wp:posOffset>11026</wp:posOffset>
          </wp:positionH>
          <wp:positionV relativeFrom="paragraph">
            <wp:posOffset>0</wp:posOffset>
          </wp:positionV>
          <wp:extent cx="6944360" cy="2034540"/>
          <wp:effectExtent l="0" t="0" r="254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QRL19_LetterHead_Header_B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4360" cy="2034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B4D455" w14:textId="77777777" w:rsidR="00D35AEB" w:rsidRDefault="00D35A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406999"/>
    <w:multiLevelType w:val="hybridMultilevel"/>
    <w:tmpl w:val="06EE3DB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80AE6"/>
    <w:multiLevelType w:val="hybridMultilevel"/>
    <w:tmpl w:val="A2A41D3E"/>
    <w:lvl w:ilvl="0" w:tplc="0C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" w15:restartNumberingAfterBreak="0">
    <w:nsid w:val="2D29498C"/>
    <w:multiLevelType w:val="hybridMultilevel"/>
    <w:tmpl w:val="86921894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C603F67"/>
    <w:multiLevelType w:val="hybridMultilevel"/>
    <w:tmpl w:val="23ACC8E0"/>
    <w:lvl w:ilvl="0" w:tplc="0C0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4" w15:restartNumberingAfterBreak="0">
    <w:nsid w:val="52C4011A"/>
    <w:multiLevelType w:val="hybridMultilevel"/>
    <w:tmpl w:val="F82E8B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BB55EF"/>
    <w:multiLevelType w:val="hybridMultilevel"/>
    <w:tmpl w:val="119A89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1361E6"/>
    <w:multiLevelType w:val="hybridMultilevel"/>
    <w:tmpl w:val="84C29E96"/>
    <w:lvl w:ilvl="0" w:tplc="AA3C4A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0C3B24"/>
    <w:multiLevelType w:val="hybridMultilevel"/>
    <w:tmpl w:val="6268AD8E"/>
    <w:lvl w:ilvl="0" w:tplc="18A4B18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D43BDC"/>
    <w:multiLevelType w:val="hybridMultilevel"/>
    <w:tmpl w:val="4DF2D6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7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3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1134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10A"/>
    <w:rsid w:val="00026068"/>
    <w:rsid w:val="000320CB"/>
    <w:rsid w:val="00077647"/>
    <w:rsid w:val="000872EF"/>
    <w:rsid w:val="000C398C"/>
    <w:rsid w:val="000D0F17"/>
    <w:rsid w:val="000F7EFB"/>
    <w:rsid w:val="00101D3F"/>
    <w:rsid w:val="00116D31"/>
    <w:rsid w:val="0012123E"/>
    <w:rsid w:val="00140CA3"/>
    <w:rsid w:val="0014429E"/>
    <w:rsid w:val="001565B8"/>
    <w:rsid w:val="00167F1C"/>
    <w:rsid w:val="001952F0"/>
    <w:rsid w:val="00197FC2"/>
    <w:rsid w:val="001A3869"/>
    <w:rsid w:val="001B3B9C"/>
    <w:rsid w:val="001D5B40"/>
    <w:rsid w:val="001E3F05"/>
    <w:rsid w:val="001E6D36"/>
    <w:rsid w:val="001F3DFC"/>
    <w:rsid w:val="001F505B"/>
    <w:rsid w:val="00204C29"/>
    <w:rsid w:val="0021749E"/>
    <w:rsid w:val="00244FE1"/>
    <w:rsid w:val="002503A7"/>
    <w:rsid w:val="00272D3C"/>
    <w:rsid w:val="00275256"/>
    <w:rsid w:val="0027571C"/>
    <w:rsid w:val="002779FB"/>
    <w:rsid w:val="00283C8F"/>
    <w:rsid w:val="002B3500"/>
    <w:rsid w:val="002D2E04"/>
    <w:rsid w:val="002F6FBA"/>
    <w:rsid w:val="003261C8"/>
    <w:rsid w:val="003313D1"/>
    <w:rsid w:val="0036173D"/>
    <w:rsid w:val="00372B11"/>
    <w:rsid w:val="00376CD4"/>
    <w:rsid w:val="00380F19"/>
    <w:rsid w:val="00382ECD"/>
    <w:rsid w:val="00397689"/>
    <w:rsid w:val="003A1677"/>
    <w:rsid w:val="003B293E"/>
    <w:rsid w:val="003D14C1"/>
    <w:rsid w:val="003D1EF0"/>
    <w:rsid w:val="003F349C"/>
    <w:rsid w:val="003F40ED"/>
    <w:rsid w:val="0041209E"/>
    <w:rsid w:val="00417012"/>
    <w:rsid w:val="0042187B"/>
    <w:rsid w:val="00426993"/>
    <w:rsid w:val="00465EA3"/>
    <w:rsid w:val="00475CE9"/>
    <w:rsid w:val="004928DE"/>
    <w:rsid w:val="004B0CC6"/>
    <w:rsid w:val="004B44DB"/>
    <w:rsid w:val="004C2FC1"/>
    <w:rsid w:val="004C6ED2"/>
    <w:rsid w:val="004F4634"/>
    <w:rsid w:val="005145ED"/>
    <w:rsid w:val="005149D4"/>
    <w:rsid w:val="005169A4"/>
    <w:rsid w:val="00532AE2"/>
    <w:rsid w:val="00541C31"/>
    <w:rsid w:val="00575680"/>
    <w:rsid w:val="00583900"/>
    <w:rsid w:val="00587282"/>
    <w:rsid w:val="005A27A1"/>
    <w:rsid w:val="005A6E91"/>
    <w:rsid w:val="005B0781"/>
    <w:rsid w:val="005C204F"/>
    <w:rsid w:val="005C681A"/>
    <w:rsid w:val="0060467F"/>
    <w:rsid w:val="00622117"/>
    <w:rsid w:val="00653703"/>
    <w:rsid w:val="006772B3"/>
    <w:rsid w:val="00683AE9"/>
    <w:rsid w:val="00685510"/>
    <w:rsid w:val="00693405"/>
    <w:rsid w:val="006A2EE6"/>
    <w:rsid w:val="006B30DF"/>
    <w:rsid w:val="006B510A"/>
    <w:rsid w:val="006D5F33"/>
    <w:rsid w:val="006E4E74"/>
    <w:rsid w:val="006F1B6A"/>
    <w:rsid w:val="006F2336"/>
    <w:rsid w:val="006F3DC4"/>
    <w:rsid w:val="0070474E"/>
    <w:rsid w:val="00710DB6"/>
    <w:rsid w:val="00714F9F"/>
    <w:rsid w:val="007848E3"/>
    <w:rsid w:val="00785CE7"/>
    <w:rsid w:val="0079348D"/>
    <w:rsid w:val="007A0837"/>
    <w:rsid w:val="007A1B11"/>
    <w:rsid w:val="008226EF"/>
    <w:rsid w:val="008273FA"/>
    <w:rsid w:val="008649AA"/>
    <w:rsid w:val="00872BB3"/>
    <w:rsid w:val="00874657"/>
    <w:rsid w:val="00874B53"/>
    <w:rsid w:val="008816DD"/>
    <w:rsid w:val="008D659A"/>
    <w:rsid w:val="00902099"/>
    <w:rsid w:val="00913667"/>
    <w:rsid w:val="00923884"/>
    <w:rsid w:val="00933CAD"/>
    <w:rsid w:val="00966899"/>
    <w:rsid w:val="00983773"/>
    <w:rsid w:val="009904D0"/>
    <w:rsid w:val="00995911"/>
    <w:rsid w:val="009F5B63"/>
    <w:rsid w:val="00A04258"/>
    <w:rsid w:val="00A1142E"/>
    <w:rsid w:val="00A32A6E"/>
    <w:rsid w:val="00A47F17"/>
    <w:rsid w:val="00A6430C"/>
    <w:rsid w:val="00A67CBE"/>
    <w:rsid w:val="00A766C5"/>
    <w:rsid w:val="00A77DE2"/>
    <w:rsid w:val="00A91DDD"/>
    <w:rsid w:val="00AB3F22"/>
    <w:rsid w:val="00AC1812"/>
    <w:rsid w:val="00AC1D25"/>
    <w:rsid w:val="00AC2096"/>
    <w:rsid w:val="00AC2458"/>
    <w:rsid w:val="00AD0ACF"/>
    <w:rsid w:val="00AE1FFA"/>
    <w:rsid w:val="00AF6681"/>
    <w:rsid w:val="00B21E88"/>
    <w:rsid w:val="00B335C7"/>
    <w:rsid w:val="00B53EBD"/>
    <w:rsid w:val="00B56BDA"/>
    <w:rsid w:val="00B73340"/>
    <w:rsid w:val="00B81365"/>
    <w:rsid w:val="00B91BFC"/>
    <w:rsid w:val="00BA3F16"/>
    <w:rsid w:val="00BC56A3"/>
    <w:rsid w:val="00BC6757"/>
    <w:rsid w:val="00BC6BC2"/>
    <w:rsid w:val="00BF3026"/>
    <w:rsid w:val="00C17A7D"/>
    <w:rsid w:val="00C45F88"/>
    <w:rsid w:val="00C462F0"/>
    <w:rsid w:val="00C73360"/>
    <w:rsid w:val="00C8772B"/>
    <w:rsid w:val="00C9252F"/>
    <w:rsid w:val="00C92899"/>
    <w:rsid w:val="00CA093D"/>
    <w:rsid w:val="00CC76B8"/>
    <w:rsid w:val="00CE0957"/>
    <w:rsid w:val="00CE56E4"/>
    <w:rsid w:val="00CF13FE"/>
    <w:rsid w:val="00D04F59"/>
    <w:rsid w:val="00D35AEB"/>
    <w:rsid w:val="00D64463"/>
    <w:rsid w:val="00D80677"/>
    <w:rsid w:val="00D94EEA"/>
    <w:rsid w:val="00DB0A44"/>
    <w:rsid w:val="00DE375B"/>
    <w:rsid w:val="00DE7B0B"/>
    <w:rsid w:val="00DF1922"/>
    <w:rsid w:val="00E025D3"/>
    <w:rsid w:val="00E23292"/>
    <w:rsid w:val="00E4664B"/>
    <w:rsid w:val="00E473CC"/>
    <w:rsid w:val="00E5031D"/>
    <w:rsid w:val="00E50E93"/>
    <w:rsid w:val="00E665A1"/>
    <w:rsid w:val="00E75C1F"/>
    <w:rsid w:val="00E75D75"/>
    <w:rsid w:val="00EE52D3"/>
    <w:rsid w:val="00F011D1"/>
    <w:rsid w:val="00F15083"/>
    <w:rsid w:val="00F203B1"/>
    <w:rsid w:val="00F50DD6"/>
    <w:rsid w:val="00F950FC"/>
    <w:rsid w:val="00F968C0"/>
    <w:rsid w:val="00FA38F2"/>
    <w:rsid w:val="00FC08B8"/>
    <w:rsid w:val="00FD70E9"/>
    <w:rsid w:val="00FE05E4"/>
    <w:rsid w:val="00FE227E"/>
    <w:rsid w:val="00FF0146"/>
    <w:rsid w:val="00FF0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C873B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35C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56BD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B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BB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872BB3"/>
  </w:style>
  <w:style w:type="paragraph" w:styleId="Header">
    <w:name w:val="header"/>
    <w:basedOn w:val="Normal"/>
    <w:link w:val="HeaderChar"/>
    <w:uiPriority w:val="99"/>
    <w:unhideWhenUsed/>
    <w:rsid w:val="000872E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72EF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0872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72EF"/>
    <w:rPr>
      <w:sz w:val="24"/>
    </w:rPr>
  </w:style>
  <w:style w:type="paragraph" w:styleId="NormalWeb">
    <w:name w:val="Normal (Web)"/>
    <w:basedOn w:val="Normal"/>
    <w:uiPriority w:val="99"/>
    <w:semiHidden/>
    <w:unhideWhenUsed/>
    <w:rsid w:val="00C9252F"/>
    <w:pPr>
      <w:widowControl/>
      <w:suppressAutoHyphens w:val="0"/>
      <w:spacing w:before="100" w:beforeAutospacing="1" w:after="100" w:afterAutospacing="1"/>
    </w:pPr>
    <w:rPr>
      <w:szCs w:val="24"/>
    </w:rPr>
  </w:style>
  <w:style w:type="paragraph" w:styleId="ListParagraph">
    <w:name w:val="List Paragraph"/>
    <w:basedOn w:val="Normal"/>
    <w:uiPriority w:val="34"/>
    <w:qFormat/>
    <w:rsid w:val="00902099"/>
    <w:pPr>
      <w:widowControl/>
      <w:suppressAutoHyphens w:val="0"/>
      <w:ind w:left="720"/>
    </w:pPr>
    <w:rPr>
      <w:rFonts w:ascii="Calibri" w:eastAsiaTheme="minorHAnsi" w:hAnsi="Calibri"/>
      <w:sz w:val="22"/>
      <w:szCs w:val="22"/>
      <w:lang w:eastAsia="en-US"/>
    </w:rPr>
  </w:style>
  <w:style w:type="paragraph" w:customStyle="1" w:styleId="BasicParagraph">
    <w:name w:val="[Basic Paragraph]"/>
    <w:basedOn w:val="Normal"/>
    <w:uiPriority w:val="99"/>
    <w:rsid w:val="00B335C7"/>
    <w:pPr>
      <w:widowControl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GB"/>
    </w:rPr>
  </w:style>
  <w:style w:type="character" w:customStyle="1" w:styleId="NormalTextGrey">
    <w:name w:val="Normal Text Grey"/>
    <w:uiPriority w:val="99"/>
    <w:rsid w:val="00B335C7"/>
    <w:rPr>
      <w:rFonts w:ascii="Arial" w:hAnsi="Arial" w:cs="Arial"/>
      <w:color w:val="939597"/>
      <w:sz w:val="22"/>
      <w:szCs w:val="22"/>
    </w:rPr>
  </w:style>
  <w:style w:type="character" w:customStyle="1" w:styleId="BoldNormalTextGrey">
    <w:name w:val="Bold Normal Text Grey"/>
    <w:uiPriority w:val="99"/>
    <w:rsid w:val="00B335C7"/>
    <w:rPr>
      <w:rFonts w:ascii="Arial" w:hAnsi="Arial" w:cs="Arial"/>
      <w:b/>
      <w:bCs/>
      <w:color w:val="939597"/>
      <w:sz w:val="22"/>
      <w:szCs w:val="22"/>
    </w:rPr>
  </w:style>
  <w:style w:type="character" w:styleId="UnresolvedMention">
    <w:name w:val="Unresolved Mention"/>
    <w:basedOn w:val="DefaultParagraphFont"/>
    <w:uiPriority w:val="99"/>
    <w:rsid w:val="00B335C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B335C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E50E9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313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13D1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13D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13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13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0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3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jbrinums\AppData\Local\Microsoft\Windows\INetCache\Content.Outlook\100SZMTF\Gallagher%20QRL%20Insurance%20COVID-19%20Update%20as%20at%2024%20March%202020.pdf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www.pm.gov.au/media/update-coronavirus-measures-220320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 Version="2003"/>
</file>

<file path=customXml/itemProps1.xml><?xml version="1.0" encoding="utf-8"?>
<ds:datastoreItem xmlns:ds="http://schemas.openxmlformats.org/officeDocument/2006/customXml" ds:itemID="{4ED40774-800B-4CA9-BBEF-113114814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Callan Jones</dc:creator>
  <cp:lastModifiedBy>Linda Saunders</cp:lastModifiedBy>
  <cp:revision>2</cp:revision>
  <cp:lastPrinted>2020-03-23T02:00:00Z</cp:lastPrinted>
  <dcterms:created xsi:type="dcterms:W3CDTF">2020-03-26T00:36:00Z</dcterms:created>
  <dcterms:modified xsi:type="dcterms:W3CDTF">2020-03-26T00:36:00Z</dcterms:modified>
</cp:coreProperties>
</file>